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bookmarkStart w:id="0" w:name="_GoBack"/>
      <w:bookmarkEnd w:id="0"/>
      <w:r>
        <w:rPr>
          <w:rFonts w:hint="eastAsia" w:ascii="HGｺﾞｼｯｸM" w:hAnsi="HGｺﾞｼｯｸM" w:eastAsia="HGｺﾞｼｯｸM"/>
          <w:sz w:val="21"/>
        </w:rPr>
        <w:t>様式第２号</w:t>
      </w:r>
      <w:r>
        <w:rPr>
          <w:rFonts w:hint="eastAsia"/>
          <w:sz w:val="21"/>
        </w:rPr>
        <w:t>（第６条関係）</w:t>
      </w:r>
    </w:p>
    <w:p>
      <w:pPr>
        <w:pStyle w:val="0"/>
        <w:rPr>
          <w:rFonts w:hint="default" w:ascii="HGｺﾞｼｯｸM" w:hAnsi="HGｺﾞｼｯｸM" w:eastAsia="HGｺﾞｼｯｸM"/>
          <w:sz w:val="28"/>
        </w:rPr>
      </w:pPr>
    </w:p>
    <w:p>
      <w:pPr>
        <w:pStyle w:val="0"/>
        <w:jc w:val="center"/>
        <w:rPr>
          <w:rFonts w:hint="default" w:ascii="HGｺﾞｼｯｸM" w:hAnsi="HGｺﾞｼｯｸM" w:eastAsia="HGｺﾞｼｯｸM"/>
          <w:sz w:val="28"/>
        </w:rPr>
      </w:pPr>
      <w:r>
        <w:rPr>
          <w:rFonts w:hint="eastAsia" w:ascii="HGｺﾞｼｯｸM" w:hAnsi="HGｺﾞｼｯｸM" w:eastAsia="HGｺﾞｼｯｸM"/>
          <w:sz w:val="28"/>
        </w:rPr>
        <w:t>緊急通報システム利用同意書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緊急通報システムの利用にあたり次の事項について同意します。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緊急通報装置をＮＴＴアナログ回線以外で利用した場合、正常に動作しない可</w:t>
      </w:r>
    </w:p>
    <w:p>
      <w:pPr>
        <w:pStyle w:val="0"/>
        <w:rPr>
          <w:rFonts w:hint="default"/>
        </w:rPr>
      </w:pPr>
      <w:r>
        <w:rPr>
          <w:rFonts w:hint="eastAsia"/>
        </w:rPr>
        <w:t>　能性があること。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緊急通報を発し、その後受信センター又は関係機関（者）からの連絡に応答し</w:t>
      </w: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ない場合には、関係機関（者）の住居内への立ち入りを認めること。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緊急の救助活動時に関係機関（者）が住居内に立ち入る際、やむを得ない事由</w:t>
      </w: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により住居等の一部に破損等が生じても、その責任は問わないこと。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自らの過失により、貸与された緊急通報装置及び付属設備器具（ペンダント等）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を紛失し、破損し、又は故障させたときは、それによって生じた損害を賠償する</w:t>
      </w:r>
    </w:p>
    <w:p>
      <w:pPr>
        <w:pStyle w:val="0"/>
        <w:rPr>
          <w:rFonts w:hint="default"/>
        </w:rPr>
      </w:pPr>
      <w:r>
        <w:rPr>
          <w:rFonts w:hint="eastAsia"/>
        </w:rPr>
        <w:t>　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資格を喪失したとき、又は申請書に記載した事項に変更があった時は、速やか</w:t>
      </w: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に届け出ること（様式第４号「緊急通報システム異動届」）。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受信センター、岐阜市消防本部等の関係機関と必要な個人情報を共有すること。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７　本事業の申請内容確認のために必要となる情報（住民基本台帳、要介護状態区</w:t>
      </w: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分、身体障害者手帳）について</w:t>
      </w:r>
      <w:r>
        <w:rPr>
          <w:rFonts w:hint="default"/>
        </w:rPr>
        <w:t>、</w:t>
      </w:r>
      <w:r>
        <w:rPr>
          <w:rFonts w:hint="eastAsia"/>
        </w:rPr>
        <w:t>町が確認すること。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988" w:firstLine="247" w:firstLineChars="100"/>
        <w:rPr>
          <w:rFonts w:hint="default"/>
        </w:rPr>
      </w:pPr>
      <w:r>
        <w:rPr>
          <w:rFonts w:hint="eastAsia"/>
        </w:rPr>
        <w:t>北方町長　様</w:t>
      </w:r>
    </w:p>
    <w:p>
      <w:pPr>
        <w:pStyle w:val="0"/>
        <w:ind w:right="988"/>
        <w:jc w:val="left"/>
        <w:rPr>
          <w:rFonts w:hint="default"/>
        </w:rPr>
      </w:pPr>
    </w:p>
    <w:p>
      <w:pPr>
        <w:pStyle w:val="0"/>
        <w:ind w:firstLine="4201" w:firstLineChars="17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</w:rPr>
        <w:t>　　　　　　　　　　　（申請者）</w:t>
      </w:r>
      <w:r>
        <w:rPr>
          <w:rFonts w:hint="eastAsia"/>
          <w:u w:val="single" w:color="auto"/>
        </w:rPr>
        <w:t>住所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　　　　　　　　　　　　　</w:t>
      </w:r>
    </w:p>
    <w:p>
      <w:pPr>
        <w:pStyle w:val="0"/>
        <w:ind w:right="741"/>
        <w:jc w:val="right"/>
        <w:rPr>
          <w:rFonts w:hint="default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AndChars" w:linePitch="364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 w:eastAsia="ＭＳ 明朝"/>
      <w:b w:val="1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87</Words>
  <Characters>497</Characters>
  <Application>JUST Note</Application>
  <Lines>4</Lines>
  <Paragraphs>1</Paragraphs>
  <Company>北方町役場</Company>
  <CharactersWithSpaces>583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fukushi06</dc:creator>
  <cp:lastModifiedBy>0362noriko</cp:lastModifiedBy>
  <cp:lastPrinted>2021-12-02T08:33:00Z</cp:lastPrinted>
  <dcterms:created xsi:type="dcterms:W3CDTF">2021-01-27T06:10:00Z</dcterms:created>
  <dcterms:modified xsi:type="dcterms:W3CDTF">2021-12-17T10:08:54Z</dcterms:modified>
  <cp:revision>9</cp:revision>
</cp:coreProperties>
</file>